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AAD1" w14:textId="2D56E804" w:rsidR="00E63173" w:rsidRPr="00DD7529" w:rsidRDefault="000B7F9F" w:rsidP="000B7F9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C36536">
        <w:rPr>
          <w:rFonts w:ascii="Times New Roman" w:hAnsi="Times New Roman" w:cs="Times New Roman"/>
          <w:b/>
          <w:bCs/>
          <w:sz w:val="28"/>
          <w:szCs w:val="28"/>
        </w:rPr>
        <w:t>CUSTODY V. GAP ACT</w:t>
      </w:r>
    </w:p>
    <w:p w14:paraId="15D06160" w14:textId="763455D2" w:rsidR="000B7F9F" w:rsidRPr="00DD7529" w:rsidRDefault="000B7F9F" w:rsidP="000B7F9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1829"/>
        <w:gridCol w:w="3945"/>
        <w:gridCol w:w="4756"/>
      </w:tblGrid>
      <w:tr w:rsidR="000B7F9F" w:rsidRPr="00DD7529" w14:paraId="68E47843" w14:textId="77777777" w:rsidTr="00404751">
        <w:tc>
          <w:tcPr>
            <w:tcW w:w="1829" w:type="dxa"/>
          </w:tcPr>
          <w:p w14:paraId="4DC73280" w14:textId="77777777" w:rsidR="000B7F9F" w:rsidRPr="00DD7529" w:rsidRDefault="000B7F9F" w:rsidP="000B7F9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45" w:type="dxa"/>
          </w:tcPr>
          <w:p w14:paraId="6DE9260C" w14:textId="52996F79" w:rsidR="000B7F9F" w:rsidRPr="00DD7529" w:rsidRDefault="000B7F9F" w:rsidP="000B7F9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CUSTODY ACTIONS</w:t>
            </w:r>
          </w:p>
        </w:tc>
        <w:tc>
          <w:tcPr>
            <w:tcW w:w="4756" w:type="dxa"/>
          </w:tcPr>
          <w:p w14:paraId="24659A7D" w14:textId="7AEE93E0" w:rsidR="000B7F9F" w:rsidRPr="00DD7529" w:rsidRDefault="000B7F9F" w:rsidP="000B7F9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 GAP ACT</w:t>
            </w:r>
          </w:p>
        </w:tc>
      </w:tr>
      <w:tr w:rsidR="000B7F9F" w:rsidRPr="00DD7529" w14:paraId="0FA93827" w14:textId="77777777" w:rsidTr="00404751">
        <w:tc>
          <w:tcPr>
            <w:tcW w:w="1829" w:type="dxa"/>
          </w:tcPr>
          <w:p w14:paraId="1FE68DCA" w14:textId="00FD44B9" w:rsidR="000B7F9F" w:rsidRPr="007824EC" w:rsidRDefault="000B7F9F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Tests for award </w:t>
            </w:r>
          </w:p>
        </w:tc>
        <w:tc>
          <w:tcPr>
            <w:tcW w:w="3945" w:type="dxa"/>
          </w:tcPr>
          <w:p w14:paraId="23AFFB99" w14:textId="0CCA0D02" w:rsidR="000B7F9F" w:rsidRPr="00DD7529" w:rsidRDefault="000B7F9F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 xml:space="preserve">1. Abandonment, desertion, unfitness </w:t>
            </w:r>
          </w:p>
          <w:p w14:paraId="0BDAD549" w14:textId="3F832B7F" w:rsidR="000B7F9F" w:rsidRPr="00DD7529" w:rsidRDefault="000B7F9F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2. Constructive abandonment</w:t>
            </w:r>
          </w:p>
          <w:p w14:paraId="5585A6FC" w14:textId="77777777" w:rsidR="000B7F9F" w:rsidRPr="00DD7529" w:rsidRDefault="000B7F9F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3. Exceptional circumstances test</w:t>
            </w:r>
          </w:p>
          <w:p w14:paraId="6ADA43FD" w14:textId="2F1B00F3" w:rsidR="000B7F9F" w:rsidRPr="00DD7529" w:rsidRDefault="000B7F9F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4. History of family violence</w:t>
            </w:r>
          </w:p>
        </w:tc>
        <w:tc>
          <w:tcPr>
            <w:tcW w:w="4756" w:type="dxa"/>
          </w:tcPr>
          <w:p w14:paraId="4835161A" w14:textId="3E61B3BC" w:rsidR="000B7F9F" w:rsidRPr="00DD7529" w:rsidRDefault="00DD7529" w:rsidP="00DD75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Parent not “willing or able” to care for child</w:t>
            </w:r>
          </w:p>
          <w:p w14:paraId="526F374C" w14:textId="360228AF" w:rsidR="00DD7529" w:rsidRPr="00DD7529" w:rsidRDefault="00DD7529" w:rsidP="00DD75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76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Prior law:</w:t>
            </w: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 xml:space="preserve"> parent “unsuitable” (interpret</w:t>
            </w:r>
            <w:r w:rsidR="00E63173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 xml:space="preserve"> to incorporate traditional custody test</w:t>
            </w:r>
            <w:r w:rsidR="00E6317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B7F9F" w:rsidRPr="00DD7529" w14:paraId="748E4C1B" w14:textId="77777777" w:rsidTr="00404751">
        <w:tc>
          <w:tcPr>
            <w:tcW w:w="1829" w:type="dxa"/>
          </w:tcPr>
          <w:p w14:paraId="69DBE5F7" w14:textId="73127F65" w:rsidR="000B7F9F" w:rsidRPr="007824EC" w:rsidRDefault="000B7F9F" w:rsidP="00E631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Cause of action</w:t>
            </w:r>
          </w:p>
        </w:tc>
        <w:tc>
          <w:tcPr>
            <w:tcW w:w="3945" w:type="dxa"/>
          </w:tcPr>
          <w:p w14:paraId="34121E9B" w14:textId="3B5A0897" w:rsidR="000B7F9F" w:rsidRPr="00DD7529" w:rsidRDefault="000B7F9F" w:rsidP="00E63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3173">
              <w:rPr>
                <w:rFonts w:ascii="Times New Roman" w:hAnsi="Times New Roman" w:cs="Times New Roman"/>
                <w:smallCaps/>
                <w:sz w:val="22"/>
                <w:szCs w:val="22"/>
              </w:rPr>
              <w:t>Miss. Code Ann.</w:t>
            </w: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3173" w:rsidRPr="00DD7529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="00E63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93-11-65</w:t>
            </w:r>
          </w:p>
        </w:tc>
        <w:tc>
          <w:tcPr>
            <w:tcW w:w="4756" w:type="dxa"/>
          </w:tcPr>
          <w:p w14:paraId="362CED09" w14:textId="0BA864A2" w:rsidR="000B7F9F" w:rsidRPr="00DD7529" w:rsidRDefault="00E63173" w:rsidP="00E63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3173">
              <w:rPr>
                <w:rFonts w:ascii="Times New Roman" w:hAnsi="Times New Roman" w:cs="Times New Roman"/>
                <w:smallCaps/>
                <w:sz w:val="22"/>
                <w:szCs w:val="22"/>
              </w:rPr>
              <w:t>Miss. Code Ann.</w:t>
            </w: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7529" w:rsidRPr="00DD7529">
              <w:rPr>
                <w:rFonts w:ascii="Times New Roman" w:hAnsi="Times New Roman" w:cs="Times New Roman"/>
                <w:sz w:val="22"/>
                <w:szCs w:val="22"/>
              </w:rPr>
              <w:t>§ 93-20-201</w:t>
            </w:r>
          </w:p>
        </w:tc>
      </w:tr>
      <w:tr w:rsidR="000B7F9F" w:rsidRPr="00DD7529" w14:paraId="172C8957" w14:textId="77777777" w:rsidTr="00404751">
        <w:tc>
          <w:tcPr>
            <w:tcW w:w="1829" w:type="dxa"/>
          </w:tcPr>
          <w:p w14:paraId="120A9FD9" w14:textId="5F86BA81" w:rsidR="000B7F9F" w:rsidRPr="007824EC" w:rsidRDefault="000B7F9F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Jurisdiction</w:t>
            </w:r>
          </w:p>
        </w:tc>
        <w:tc>
          <w:tcPr>
            <w:tcW w:w="3945" w:type="dxa"/>
          </w:tcPr>
          <w:p w14:paraId="3D2EE818" w14:textId="5189C56B" w:rsidR="00DD7529" w:rsidRDefault="00DD7529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 state: chancery court</w:t>
            </w:r>
          </w:p>
          <w:p w14:paraId="3CA2FB02" w14:textId="33C818A4" w:rsidR="000B7F9F" w:rsidRPr="00404751" w:rsidRDefault="00E63173" w:rsidP="004047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Multi-state actions: </w:t>
            </w: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UCCJEA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751">
              <w:rPr>
                <w:rFonts w:ascii="Times New Roman" w:hAnsi="Times New Roman" w:cs="Times New Roman"/>
                <w:sz w:val="22"/>
                <w:szCs w:val="22"/>
              </w:rPr>
              <w:t>(child’s home state)</w:t>
            </w:r>
          </w:p>
        </w:tc>
        <w:tc>
          <w:tcPr>
            <w:tcW w:w="4756" w:type="dxa"/>
          </w:tcPr>
          <w:p w14:paraId="4C1C22F3" w14:textId="77777777" w:rsidR="00DD7529" w:rsidRDefault="00DD7529" w:rsidP="00DD75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 state: chancery court</w:t>
            </w:r>
          </w:p>
          <w:p w14:paraId="538457E3" w14:textId="4DB9826F" w:rsidR="000B7F9F" w:rsidRPr="00404751" w:rsidRDefault="00404751" w:rsidP="001576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Multi-state actions: </w:t>
            </w: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UCCJEA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(child’s home state)</w:t>
            </w:r>
          </w:p>
        </w:tc>
      </w:tr>
      <w:tr w:rsidR="000B7F9F" w:rsidRPr="00DD7529" w14:paraId="1BA5C258" w14:textId="77777777" w:rsidTr="00404751">
        <w:tc>
          <w:tcPr>
            <w:tcW w:w="1829" w:type="dxa"/>
          </w:tcPr>
          <w:p w14:paraId="229D9B56" w14:textId="6FA63279" w:rsidR="000B7F9F" w:rsidRPr="007824EC" w:rsidRDefault="000B7F9F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3945" w:type="dxa"/>
          </w:tcPr>
          <w:p w14:paraId="135CE5B9" w14:textId="3FBECF12" w:rsidR="000B7F9F" w:rsidRPr="00DD7529" w:rsidRDefault="000B7F9F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County where child, custodian, or defendant lives</w:t>
            </w:r>
          </w:p>
        </w:tc>
        <w:tc>
          <w:tcPr>
            <w:tcW w:w="4756" w:type="dxa"/>
          </w:tcPr>
          <w:p w14:paraId="6DE59583" w14:textId="1FFF2A5D" w:rsidR="000B7F9F" w:rsidRPr="00DD7529" w:rsidRDefault="00DD7529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County where minor resides or is located or county where action regarding child is pending</w:t>
            </w:r>
          </w:p>
        </w:tc>
      </w:tr>
      <w:tr w:rsidR="000B7F9F" w:rsidRPr="00DD7529" w14:paraId="066F476C" w14:textId="77777777" w:rsidTr="00404751">
        <w:tc>
          <w:tcPr>
            <w:tcW w:w="1829" w:type="dxa"/>
          </w:tcPr>
          <w:p w14:paraId="411D7845" w14:textId="565275B8" w:rsidR="000B7F9F" w:rsidRPr="007824EC" w:rsidRDefault="000B7F9F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Personal jurisdiction</w:t>
            </w:r>
          </w:p>
        </w:tc>
        <w:tc>
          <w:tcPr>
            <w:tcW w:w="3945" w:type="dxa"/>
          </w:tcPr>
          <w:p w14:paraId="229BC1CA" w14:textId="65655BCC" w:rsidR="000B7F9F" w:rsidRPr="00DD7529" w:rsidRDefault="000B7F9F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Not required</w:t>
            </w:r>
          </w:p>
        </w:tc>
        <w:tc>
          <w:tcPr>
            <w:tcW w:w="4756" w:type="dxa"/>
          </w:tcPr>
          <w:p w14:paraId="4C662A3D" w14:textId="5E6729DA" w:rsidR="000B7F9F" w:rsidRPr="00DD7529" w:rsidRDefault="00E63173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required</w:t>
            </w:r>
          </w:p>
        </w:tc>
      </w:tr>
      <w:tr w:rsidR="000B7F9F" w:rsidRPr="00DD7529" w14:paraId="341AD83B" w14:textId="77777777" w:rsidTr="00404751">
        <w:tc>
          <w:tcPr>
            <w:tcW w:w="1829" w:type="dxa"/>
          </w:tcPr>
          <w:p w14:paraId="7613A4DE" w14:textId="127B5790" w:rsidR="000B7F9F" w:rsidRPr="007824EC" w:rsidRDefault="000B7F9F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Service of process</w:t>
            </w:r>
          </w:p>
        </w:tc>
        <w:tc>
          <w:tcPr>
            <w:tcW w:w="3945" w:type="dxa"/>
          </w:tcPr>
          <w:p w14:paraId="00040238" w14:textId="656714E3" w:rsidR="000B7F9F" w:rsidRPr="00DD7529" w:rsidRDefault="000B7F9F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 xml:space="preserve">Rule 81(d), </w:t>
            </w:r>
            <w:r w:rsidR="009E558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 xml:space="preserve"> day matter</w:t>
            </w:r>
          </w:p>
          <w:p w14:paraId="2F987703" w14:textId="77777777" w:rsidR="000B7F9F" w:rsidRPr="00DD7529" w:rsidRDefault="000B7F9F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Publication permitted</w:t>
            </w:r>
          </w:p>
          <w:p w14:paraId="6AA8C00C" w14:textId="35547F17" w:rsidR="000B7F9F" w:rsidRPr="00DD7529" w:rsidRDefault="000B7F9F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Defects waived by appearance or failure to object</w:t>
            </w:r>
          </w:p>
        </w:tc>
        <w:tc>
          <w:tcPr>
            <w:tcW w:w="4756" w:type="dxa"/>
          </w:tcPr>
          <w:p w14:paraId="4B4B55A1" w14:textId="0BDF9AD1" w:rsidR="000B7F9F" w:rsidRDefault="00DD7529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Rule 81(d), 7 day matter</w:t>
            </w:r>
            <w:r w:rsidR="009E55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26F6BB2" w14:textId="4F79B8CE" w:rsidR="00E63173" w:rsidRDefault="00E63173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Publication permitte</w:t>
            </w:r>
            <w:r w:rsidR="0040475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  <w:p w14:paraId="66DC7FAC" w14:textId="6CFF8A74" w:rsidR="009E558C" w:rsidRPr="00DD7529" w:rsidRDefault="009E558C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Waiver: all parties but minor may waive</w:t>
            </w:r>
          </w:p>
        </w:tc>
      </w:tr>
      <w:tr w:rsidR="000B7F9F" w:rsidRPr="00DD7529" w14:paraId="03EEE26A" w14:textId="77777777" w:rsidTr="00404751">
        <w:tc>
          <w:tcPr>
            <w:tcW w:w="1829" w:type="dxa"/>
          </w:tcPr>
          <w:p w14:paraId="04E614BF" w14:textId="51967928" w:rsidR="000B7F9F" w:rsidRPr="007824EC" w:rsidRDefault="000B7F9F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Parties</w:t>
            </w:r>
          </w:p>
        </w:tc>
        <w:tc>
          <w:tcPr>
            <w:tcW w:w="3945" w:type="dxa"/>
          </w:tcPr>
          <w:p w14:paraId="7A39ECD1" w14:textId="77777777" w:rsidR="00C10A5C" w:rsidRDefault="000B7F9F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Parents</w:t>
            </w:r>
          </w:p>
          <w:p w14:paraId="09B6978A" w14:textId="5C67213C" w:rsidR="000B7F9F" w:rsidRPr="00DD7529" w:rsidRDefault="00C10A5C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B7F9F" w:rsidRPr="00DD7529">
              <w:rPr>
                <w:rFonts w:ascii="Times New Roman" w:hAnsi="Times New Roman" w:cs="Times New Roman"/>
                <w:sz w:val="22"/>
                <w:szCs w:val="22"/>
              </w:rPr>
              <w:t>hysical custodians</w:t>
            </w:r>
          </w:p>
        </w:tc>
        <w:tc>
          <w:tcPr>
            <w:tcW w:w="4756" w:type="dxa"/>
          </w:tcPr>
          <w:p w14:paraId="487C8C7B" w14:textId="77777777" w:rsidR="00C10A5C" w:rsidRDefault="00C10A5C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Minor over 14</w:t>
            </w:r>
          </w:p>
          <w:p w14:paraId="1AF39BF0" w14:textId="13130D1B" w:rsidR="00C10A5C" w:rsidRDefault="00C10A5C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Parents or relative</w:t>
            </w:r>
          </w:p>
          <w:p w14:paraId="3CE04CCB" w14:textId="1C430437" w:rsidR="000B7F9F" w:rsidRPr="00DD7529" w:rsidRDefault="00C10A5C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persons who had custody for 60 days within 6 months of filing </w:t>
            </w:r>
          </w:p>
        </w:tc>
      </w:tr>
      <w:tr w:rsidR="000B7F9F" w:rsidRPr="00DD7529" w14:paraId="49C71538" w14:textId="77777777" w:rsidTr="00404751">
        <w:tc>
          <w:tcPr>
            <w:tcW w:w="1829" w:type="dxa"/>
          </w:tcPr>
          <w:p w14:paraId="7E70A7BD" w14:textId="64951B15" w:rsidR="000B7F9F" w:rsidRPr="007824EC" w:rsidRDefault="000B7F9F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Pleadings</w:t>
            </w:r>
          </w:p>
        </w:tc>
        <w:tc>
          <w:tcPr>
            <w:tcW w:w="3945" w:type="dxa"/>
          </w:tcPr>
          <w:p w14:paraId="42DFF672" w14:textId="6CDEA0F1" w:rsidR="000B7F9F" w:rsidRPr="00DD7529" w:rsidRDefault="000B7F9F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Petition, UCCJEA affidavit</w:t>
            </w:r>
          </w:p>
        </w:tc>
        <w:tc>
          <w:tcPr>
            <w:tcW w:w="4756" w:type="dxa"/>
          </w:tcPr>
          <w:p w14:paraId="24FE45C3" w14:textId="605B545C" w:rsidR="009E58E0" w:rsidRPr="00DD7529" w:rsidRDefault="00A96F75" w:rsidP="00832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76EA">
              <w:rPr>
                <w:rFonts w:ascii="Times New Roman" w:hAnsi="Times New Roman" w:cs="Times New Roman"/>
                <w:sz w:val="22"/>
                <w:szCs w:val="22"/>
              </w:rPr>
              <w:t>Filed by a</w:t>
            </w:r>
            <w:r w:rsidR="00AF4B1B" w:rsidRPr="001576EA">
              <w:rPr>
                <w:rFonts w:ascii="Times New Roman" w:hAnsi="Times New Roman" w:cs="Times New Roman"/>
                <w:sz w:val="22"/>
                <w:szCs w:val="22"/>
              </w:rPr>
              <w:t>ny interested person;</w:t>
            </w:r>
            <w:r w:rsidRPr="001576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76EA" w:rsidRPr="00DD7529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Pr="001576EA">
              <w:rPr>
                <w:rFonts w:ascii="Times New Roman" w:hAnsi="Times New Roman" w:cs="Times New Roman"/>
                <w:sz w:val="22"/>
                <w:szCs w:val="22"/>
              </w:rPr>
              <w:t>93-20-203(3)</w:t>
            </w:r>
            <w:r w:rsidR="00AF4B1B" w:rsidRPr="001576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42FF" w:rsidRPr="001576EA">
              <w:rPr>
                <w:rFonts w:ascii="Times New Roman" w:hAnsi="Times New Roman" w:cs="Times New Roman"/>
                <w:sz w:val="22"/>
                <w:szCs w:val="22"/>
              </w:rPr>
              <w:t>mandatory</w:t>
            </w:r>
            <w:r w:rsidRPr="001576EA">
              <w:rPr>
                <w:rFonts w:ascii="Times New Roman" w:hAnsi="Times New Roman" w:cs="Times New Roman"/>
                <w:sz w:val="22"/>
                <w:szCs w:val="22"/>
              </w:rPr>
              <w:t xml:space="preserve"> paragraph; </w:t>
            </w:r>
            <w:r w:rsidR="00897D59" w:rsidRPr="001576E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AB62B8" w:rsidRPr="001576EA">
              <w:rPr>
                <w:rFonts w:ascii="Times New Roman" w:hAnsi="Times New Roman" w:cs="Times New Roman"/>
                <w:sz w:val="22"/>
                <w:szCs w:val="22"/>
              </w:rPr>
              <w:t xml:space="preserve">otice </w:t>
            </w:r>
            <w:r w:rsidR="00832575" w:rsidRPr="001576EA">
              <w:rPr>
                <w:rFonts w:ascii="Times New Roman" w:hAnsi="Times New Roman" w:cs="Times New Roman"/>
                <w:sz w:val="22"/>
                <w:szCs w:val="22"/>
              </w:rPr>
              <w:t xml:space="preserve">under </w:t>
            </w:r>
            <w:r w:rsidR="00AB62B8" w:rsidRPr="001576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76EA" w:rsidRPr="00DD7529"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 w:rsidR="002B01E7" w:rsidRPr="001576EA">
              <w:rPr>
                <w:rFonts w:ascii="Times New Roman" w:hAnsi="Times New Roman" w:cs="Times New Roman"/>
                <w:sz w:val="22"/>
                <w:szCs w:val="22"/>
              </w:rPr>
              <w:t>93-20-</w:t>
            </w:r>
            <w:r w:rsidR="00111379" w:rsidRPr="001576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01E7" w:rsidRPr="001576E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F90002" w:rsidRPr="00DD7529" w14:paraId="2F2B9D89" w14:textId="77777777" w:rsidTr="00404751">
        <w:tc>
          <w:tcPr>
            <w:tcW w:w="1829" w:type="dxa"/>
          </w:tcPr>
          <w:p w14:paraId="45C355B1" w14:textId="6A329867" w:rsidR="00F90002" w:rsidRPr="007824EC" w:rsidRDefault="00F90002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Hearings</w:t>
            </w:r>
          </w:p>
        </w:tc>
        <w:tc>
          <w:tcPr>
            <w:tcW w:w="3945" w:type="dxa"/>
          </w:tcPr>
          <w:p w14:paraId="71BB3287" w14:textId="55C59B26" w:rsidR="00F90002" w:rsidRPr="00DD7529" w:rsidRDefault="00F90002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attendance</w:t>
            </w:r>
            <w:r w:rsidR="00E63173">
              <w:rPr>
                <w:rFonts w:ascii="Times New Roman" w:hAnsi="Times New Roman" w:cs="Times New Roman"/>
                <w:sz w:val="22"/>
                <w:szCs w:val="22"/>
              </w:rPr>
              <w:t xml:space="preserve"> requirement</w:t>
            </w:r>
          </w:p>
        </w:tc>
        <w:tc>
          <w:tcPr>
            <w:tcW w:w="4756" w:type="dxa"/>
          </w:tcPr>
          <w:p w14:paraId="45C480BC" w14:textId="77777777" w:rsidR="00E63173" w:rsidRDefault="00E63173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Required:</w:t>
            </w:r>
          </w:p>
          <w:p w14:paraId="6DA9F615" w14:textId="77777777" w:rsidR="00E63173" w:rsidRDefault="00F90002" w:rsidP="00E631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63173">
              <w:rPr>
                <w:rFonts w:ascii="Times New Roman" w:hAnsi="Times New Roman" w:cs="Times New Roman"/>
                <w:sz w:val="22"/>
                <w:szCs w:val="22"/>
              </w:rPr>
              <w:t xml:space="preserve">Minor (unless excused) </w:t>
            </w:r>
          </w:p>
          <w:p w14:paraId="7716E08E" w14:textId="5D24F3CD" w:rsidR="00F90002" w:rsidRPr="00E63173" w:rsidRDefault="00F90002" w:rsidP="00E631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63173">
              <w:rPr>
                <w:rFonts w:ascii="Times New Roman" w:hAnsi="Times New Roman" w:cs="Times New Roman"/>
                <w:sz w:val="22"/>
                <w:szCs w:val="22"/>
              </w:rPr>
              <w:t>guardian</w:t>
            </w:r>
          </w:p>
          <w:p w14:paraId="358E4CF8" w14:textId="145DAF68" w:rsidR="00F90002" w:rsidRPr="00DD7529" w:rsidRDefault="00F90002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Parents may attend</w:t>
            </w:r>
          </w:p>
        </w:tc>
      </w:tr>
      <w:tr w:rsidR="000B7F9F" w:rsidRPr="00DD7529" w14:paraId="18C1138A" w14:textId="77777777" w:rsidTr="00404751">
        <w:tc>
          <w:tcPr>
            <w:tcW w:w="1829" w:type="dxa"/>
          </w:tcPr>
          <w:p w14:paraId="7585D4D7" w14:textId="79628C3D" w:rsidR="000B7F9F" w:rsidRPr="007824EC" w:rsidRDefault="000B7F9F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Guardian ad litem</w:t>
            </w:r>
          </w:p>
        </w:tc>
        <w:tc>
          <w:tcPr>
            <w:tcW w:w="3945" w:type="dxa"/>
          </w:tcPr>
          <w:p w14:paraId="2A433198" w14:textId="15F1D0A9" w:rsidR="000B7F9F" w:rsidRPr="00DD7529" w:rsidRDefault="000B7F9F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Appointment mandatory if allegations of abuse or neglect</w:t>
            </w:r>
            <w:r w:rsidR="00E63173">
              <w:rPr>
                <w:rFonts w:ascii="Times New Roman" w:hAnsi="Times New Roman" w:cs="Times New Roman"/>
                <w:sz w:val="22"/>
                <w:szCs w:val="22"/>
              </w:rPr>
              <w:t>; otherwise discretionary</w:t>
            </w:r>
          </w:p>
        </w:tc>
        <w:tc>
          <w:tcPr>
            <w:tcW w:w="4756" w:type="dxa"/>
          </w:tcPr>
          <w:p w14:paraId="6ED266DD" w14:textId="542CDBE4" w:rsidR="000B7F9F" w:rsidRPr="00DD7529" w:rsidRDefault="00F90002" w:rsidP="003F0E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76EA">
              <w:rPr>
                <w:rFonts w:ascii="Times New Roman" w:hAnsi="Times New Roman" w:cs="Times New Roman"/>
                <w:sz w:val="22"/>
                <w:szCs w:val="22"/>
              </w:rPr>
              <w:t>Court has discretion to appoint</w:t>
            </w:r>
            <w:r w:rsidR="00404751" w:rsidRPr="001576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0EAD" w:rsidRPr="001576E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6A5EC6" w:rsidRPr="001576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0EAD" w:rsidRPr="001576EA">
              <w:rPr>
                <w:rFonts w:ascii="Times New Roman" w:hAnsi="Times New Roman" w:cs="Times New Roman"/>
                <w:sz w:val="22"/>
                <w:szCs w:val="22"/>
              </w:rPr>
              <w:t>Cannot be same person as attorney for the child</w:t>
            </w:r>
          </w:p>
        </w:tc>
      </w:tr>
      <w:tr w:rsidR="000B7F9F" w:rsidRPr="00DD7529" w14:paraId="53CE33D4" w14:textId="77777777" w:rsidTr="00404751">
        <w:trPr>
          <w:trHeight w:val="2402"/>
        </w:trPr>
        <w:tc>
          <w:tcPr>
            <w:tcW w:w="1829" w:type="dxa"/>
          </w:tcPr>
          <w:p w14:paraId="3E6640AC" w14:textId="63C48968" w:rsidR="000B7F9F" w:rsidRPr="007824EC" w:rsidRDefault="00061924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Custodian duties</w:t>
            </w:r>
          </w:p>
        </w:tc>
        <w:tc>
          <w:tcPr>
            <w:tcW w:w="3945" w:type="dxa"/>
          </w:tcPr>
          <w:p w14:paraId="6660C5D5" w14:textId="77777777" w:rsidR="000B7F9F" w:rsidRPr="00DD7529" w:rsidRDefault="00061924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No oversight</w:t>
            </w:r>
          </w:p>
          <w:p w14:paraId="29193889" w14:textId="77777777" w:rsidR="00061924" w:rsidRPr="00DD7529" w:rsidRDefault="00061924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Duty to provide care and support</w:t>
            </w:r>
          </w:p>
          <w:p w14:paraId="73CBEEDB" w14:textId="4058597D" w:rsidR="00061924" w:rsidRPr="00DD7529" w:rsidRDefault="00061924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No ongoing duty of support after custodianship ends</w:t>
            </w:r>
          </w:p>
        </w:tc>
        <w:tc>
          <w:tcPr>
            <w:tcW w:w="4756" w:type="dxa"/>
          </w:tcPr>
          <w:p w14:paraId="13BF06E4" w14:textId="22780C9B" w:rsidR="00B74288" w:rsidRDefault="00B74288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Duty to provide care </w:t>
            </w:r>
          </w:p>
          <w:p w14:paraId="0021F33B" w14:textId="317CC805" w:rsidR="00B74288" w:rsidRDefault="00B74288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Reporting requirements</w:t>
            </w:r>
          </w:p>
          <w:p w14:paraId="070CD01A" w14:textId="41E25AB1" w:rsidR="00F90002" w:rsidRDefault="00E63173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Oath required</w:t>
            </w:r>
          </w:p>
          <w:p w14:paraId="6DD51404" w14:textId="3D56D4AF" w:rsidR="00F90002" w:rsidRDefault="00E63173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F90002">
              <w:rPr>
                <w:rFonts w:ascii="Times New Roman" w:hAnsi="Times New Roman" w:cs="Times New Roman"/>
                <w:sz w:val="22"/>
                <w:szCs w:val="22"/>
              </w:rPr>
              <w:t>ertificate of attorney and fiduciary</w:t>
            </w:r>
          </w:p>
          <w:p w14:paraId="1B62959D" w14:textId="6C29DE8B" w:rsidR="00B74288" w:rsidRDefault="00B74288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Notice requirements to parents</w:t>
            </w:r>
          </w:p>
          <w:p w14:paraId="1E8CF808" w14:textId="09281151" w:rsidR="00B74288" w:rsidRDefault="00F90002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B74288">
              <w:rPr>
                <w:rFonts w:ascii="Times New Roman" w:hAnsi="Times New Roman" w:cs="Times New Roman"/>
                <w:sz w:val="22"/>
                <w:szCs w:val="22"/>
              </w:rPr>
              <w:t>uties may be limited by order</w:t>
            </w:r>
          </w:p>
          <w:p w14:paraId="612CFE81" w14:textId="1B123A64" w:rsidR="00B74288" w:rsidRDefault="00B74288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 be required to maintain counsel or requirement may be excused</w:t>
            </w:r>
          </w:p>
          <w:p w14:paraId="33FD3DC1" w14:textId="1E45E67B" w:rsidR="00B74288" w:rsidRDefault="00B74288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 apply for benefits for minor</w:t>
            </w:r>
          </w:p>
          <w:p w14:paraId="719748BB" w14:textId="7D4D6E4A" w:rsidR="00B74288" w:rsidRPr="00DD7529" w:rsidRDefault="00B74288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924" w:rsidRPr="00DD7529" w14:paraId="683F55A6" w14:textId="77777777" w:rsidTr="00404751">
        <w:tc>
          <w:tcPr>
            <w:tcW w:w="1829" w:type="dxa"/>
          </w:tcPr>
          <w:p w14:paraId="1BC70135" w14:textId="1990E545" w:rsidR="00062B2C" w:rsidRPr="001576EA" w:rsidRDefault="00062B2C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76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Visitation and </w:t>
            </w:r>
          </w:p>
          <w:p w14:paraId="2FB6961D" w14:textId="2E4803D0" w:rsidR="00061924" w:rsidRPr="007824EC" w:rsidRDefault="00062B2C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76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Support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45" w:type="dxa"/>
          </w:tcPr>
          <w:p w14:paraId="0AA9A9EF" w14:textId="76C3C3A1" w:rsidR="00061924" w:rsidRPr="00DD7529" w:rsidRDefault="00061924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Custodian may petition for support; personal jurisdiction required</w:t>
            </w:r>
          </w:p>
        </w:tc>
        <w:tc>
          <w:tcPr>
            <w:tcW w:w="4756" w:type="dxa"/>
          </w:tcPr>
          <w:p w14:paraId="6D571F1D" w14:textId="7A54599B" w:rsidR="00061924" w:rsidRPr="001576EA" w:rsidRDefault="00B74288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76EA">
              <w:rPr>
                <w:rFonts w:ascii="Times New Roman" w:hAnsi="Times New Roman" w:cs="Times New Roman"/>
                <w:sz w:val="22"/>
                <w:szCs w:val="22"/>
              </w:rPr>
              <w:t>May seek child support for minor</w:t>
            </w:r>
            <w:r w:rsidR="003F73CD" w:rsidRPr="001576EA">
              <w:rPr>
                <w:rFonts w:ascii="Times New Roman" w:hAnsi="Times New Roman" w:cs="Times New Roman"/>
                <w:sz w:val="22"/>
                <w:szCs w:val="22"/>
              </w:rPr>
              <w:t xml:space="preserve"> from parents</w:t>
            </w:r>
            <w:r w:rsidR="00826589" w:rsidRPr="001576E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9E8EFAC" w14:textId="34855CF8" w:rsidR="00826589" w:rsidRPr="00DD7529" w:rsidRDefault="00826589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76EA">
              <w:rPr>
                <w:rFonts w:ascii="Times New Roman" w:hAnsi="Times New Roman" w:cs="Times New Roman"/>
                <w:sz w:val="22"/>
                <w:szCs w:val="22"/>
              </w:rPr>
              <w:t xml:space="preserve">Court may grant parent </w:t>
            </w:r>
            <w:r w:rsidR="005A23A9" w:rsidRPr="001576EA">
              <w:rPr>
                <w:rFonts w:ascii="Times New Roman" w:hAnsi="Times New Roman" w:cs="Times New Roman"/>
                <w:sz w:val="22"/>
                <w:szCs w:val="22"/>
              </w:rPr>
              <w:t xml:space="preserve">visitation and certain decision-making  rights </w:t>
            </w:r>
            <w:r w:rsidR="001576EA" w:rsidRPr="001576EA">
              <w:rPr>
                <w:rFonts w:ascii="Times New Roman" w:hAnsi="Times New Roman" w:cs="Times New Roman"/>
                <w:sz w:val="22"/>
                <w:szCs w:val="22"/>
              </w:rPr>
              <w:t>to parents</w:t>
            </w:r>
            <w:r w:rsidR="005A2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61924" w:rsidRPr="00DD7529" w14:paraId="6E3B92E1" w14:textId="77777777" w:rsidTr="00404751">
        <w:tc>
          <w:tcPr>
            <w:tcW w:w="1829" w:type="dxa"/>
          </w:tcPr>
          <w:p w14:paraId="462D37E1" w14:textId="0C454B88" w:rsidR="00061924" w:rsidRPr="007824EC" w:rsidRDefault="00061924" w:rsidP="000B7F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Termination by parent</w:t>
            </w:r>
          </w:p>
        </w:tc>
        <w:tc>
          <w:tcPr>
            <w:tcW w:w="3945" w:type="dxa"/>
          </w:tcPr>
          <w:p w14:paraId="730DEF1F" w14:textId="77777777" w:rsidR="00061924" w:rsidRPr="00DD7529" w:rsidRDefault="00061924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Agreed custody to third party: Child’s best interests</w:t>
            </w:r>
          </w:p>
          <w:p w14:paraId="688C3878" w14:textId="3DC83CFF" w:rsidR="00061924" w:rsidRPr="00DD7529" w:rsidRDefault="00061924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 xml:space="preserve">Litigated custody to third party: </w:t>
            </w:r>
            <w:r w:rsidR="001576EA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DD7529">
              <w:rPr>
                <w:rFonts w:ascii="Times New Roman" w:hAnsi="Times New Roman" w:cs="Times New Roman"/>
                <w:sz w:val="22"/>
                <w:szCs w:val="22"/>
              </w:rPr>
              <w:t>aterial change in circumstances test</w:t>
            </w:r>
          </w:p>
          <w:p w14:paraId="4FC57AE5" w14:textId="602F6E5A" w:rsidR="00061924" w:rsidRPr="00DD7529" w:rsidRDefault="00061924" w:rsidP="004047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6" w:type="dxa"/>
          </w:tcPr>
          <w:p w14:paraId="0AE72AAB" w14:textId="77777777" w:rsidR="00E63173" w:rsidRDefault="00E27ED1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Parent is no longer </w:t>
            </w:r>
            <w:r w:rsidR="00E63173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unable or unwilling</w:t>
            </w:r>
          </w:p>
          <w:p w14:paraId="68009216" w14:textId="2CD0F782" w:rsidR="00E27ED1" w:rsidRDefault="00E27ED1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provide care;</w:t>
            </w:r>
            <w:r w:rsidR="008265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UNLESS</w:t>
            </w:r>
          </w:p>
          <w:p w14:paraId="32C2C72C" w14:textId="05F63EBB" w:rsidR="00E27ED1" w:rsidRDefault="00E27ED1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Termination would be harmful to minor, </w:t>
            </w:r>
            <w:r w:rsidRPr="001576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and</w:t>
            </w:r>
          </w:p>
          <w:p w14:paraId="660879F5" w14:textId="64F3418D" w:rsidR="00E27ED1" w:rsidRPr="00DD7529" w:rsidRDefault="00E27ED1" w:rsidP="000B7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Minor’s interest outweighs parent’s interest in regaining custody</w:t>
            </w:r>
          </w:p>
        </w:tc>
      </w:tr>
    </w:tbl>
    <w:p w14:paraId="7860D9D0" w14:textId="67B40E6A" w:rsidR="00B36A5B" w:rsidRPr="00DD7529" w:rsidRDefault="00B36A5B" w:rsidP="000B7F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36A5B" w:rsidRPr="00DD7529" w:rsidSect="00E5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72C4E"/>
    <w:multiLevelType w:val="hybridMultilevel"/>
    <w:tmpl w:val="30C438B0"/>
    <w:lvl w:ilvl="0" w:tplc="B22E39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9F"/>
    <w:rsid w:val="0003776B"/>
    <w:rsid w:val="00061924"/>
    <w:rsid w:val="00062B2C"/>
    <w:rsid w:val="000A2F94"/>
    <w:rsid w:val="000B7F9F"/>
    <w:rsid w:val="00111379"/>
    <w:rsid w:val="001576EA"/>
    <w:rsid w:val="002B01E7"/>
    <w:rsid w:val="002F7EAC"/>
    <w:rsid w:val="003371F7"/>
    <w:rsid w:val="0036040C"/>
    <w:rsid w:val="003E240A"/>
    <w:rsid w:val="003F0EAD"/>
    <w:rsid w:val="003F73CD"/>
    <w:rsid w:val="00404751"/>
    <w:rsid w:val="005A23A9"/>
    <w:rsid w:val="005D3A18"/>
    <w:rsid w:val="006A5EC6"/>
    <w:rsid w:val="007824EC"/>
    <w:rsid w:val="007F482A"/>
    <w:rsid w:val="00826589"/>
    <w:rsid w:val="00832575"/>
    <w:rsid w:val="00897D59"/>
    <w:rsid w:val="0090664D"/>
    <w:rsid w:val="00957B14"/>
    <w:rsid w:val="00992C22"/>
    <w:rsid w:val="009E558C"/>
    <w:rsid w:val="009E58E0"/>
    <w:rsid w:val="00A85C6F"/>
    <w:rsid w:val="00A96F75"/>
    <w:rsid w:val="00AB62B8"/>
    <w:rsid w:val="00AE42FF"/>
    <w:rsid w:val="00AF4B1B"/>
    <w:rsid w:val="00B36A5B"/>
    <w:rsid w:val="00B74288"/>
    <w:rsid w:val="00C10150"/>
    <w:rsid w:val="00C10A5C"/>
    <w:rsid w:val="00C36536"/>
    <w:rsid w:val="00D712F0"/>
    <w:rsid w:val="00DD7529"/>
    <w:rsid w:val="00E27ED1"/>
    <w:rsid w:val="00E50FCA"/>
    <w:rsid w:val="00E63173"/>
    <w:rsid w:val="00ED26B7"/>
    <w:rsid w:val="00F84AD8"/>
    <w:rsid w:val="00F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37C6"/>
  <w15:chartTrackingRefBased/>
  <w15:docId w15:val="{4E5486E0-BE05-3E49-AB0E-A12C0BEC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5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2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Bell</dc:creator>
  <cp:keywords/>
  <dc:description/>
  <cp:lastModifiedBy>Debbie Bell</cp:lastModifiedBy>
  <cp:revision>2</cp:revision>
  <dcterms:created xsi:type="dcterms:W3CDTF">2020-07-08T18:23:00Z</dcterms:created>
  <dcterms:modified xsi:type="dcterms:W3CDTF">2020-07-08T18:23:00Z</dcterms:modified>
</cp:coreProperties>
</file>